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5B" w:rsidRPr="008452E8" w:rsidRDefault="00885F14" w:rsidP="000E705B">
      <w:pPr>
        <w:ind w:left="-9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5824848</wp:posOffset>
                </wp:positionH>
                <wp:positionV relativeFrom="paragraph">
                  <wp:posOffset>17813</wp:posOffset>
                </wp:positionV>
                <wp:extent cx="843148" cy="878774"/>
                <wp:effectExtent l="0" t="0" r="1460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148" cy="878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5842A2" w:rsidRDefault="005842A2" w:rsidP="00885F14">
                            <w:pPr>
                              <w:jc w:val="center"/>
                            </w:pPr>
                          </w:p>
                          <w:p w:rsidR="00885F14" w:rsidRDefault="00885F14" w:rsidP="00885F14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8.65pt;margin-top:1.4pt;width:66.4pt;height: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" fillcolor="white [3201]" strokeweight=".5pt">
                <v:textbox>
                  <w:txbxContent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5842A2" w:rsidRDefault="005842A2" w:rsidP="00885F14">
                      <w:pPr>
                        <w:jc w:val="center"/>
                      </w:pPr>
                    </w:p>
                    <w:p w:rsidR="00885F14" w:rsidRDefault="00885F14" w:rsidP="00885F14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 w:rsidR="000E705B" w:rsidRPr="000E705B">
        <w:rPr>
          <w:rFonts w:ascii="Comic Sans MS" w:hAnsi="Comic Sans MS"/>
          <w:sz w:val="28"/>
          <w:szCs w:val="28"/>
        </w:rPr>
        <w:t xml:space="preserve">S3 Biology – Biotechnology HW 1 </w:t>
      </w:r>
      <w:r w:rsidR="000E705B" w:rsidRPr="008452E8">
        <w:rPr>
          <w:rFonts w:ascii="Comic Sans MS" w:hAnsi="Comic Sans MS"/>
          <w:sz w:val="28"/>
          <w:szCs w:val="28"/>
          <w:u w:val="single"/>
        </w:rPr>
        <w:t>Enzymes and Fruit Juice extraction</w:t>
      </w:r>
    </w:p>
    <w:p w:rsidR="000E705B" w:rsidRDefault="008452E8" w:rsidP="008452E8">
      <w:pPr>
        <w:ind w:left="1890" w:right="1736"/>
        <w:rPr>
          <w:rFonts w:ascii="Comic Sans MS" w:hAnsi="Comic Sans MS"/>
          <w:sz w:val="28"/>
          <w:szCs w:val="28"/>
        </w:rPr>
      </w:pPr>
      <w:r w:rsidRPr="008452E8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5080</wp:posOffset>
            </wp:positionV>
            <wp:extent cx="1024890" cy="854710"/>
            <wp:effectExtent l="0" t="0" r="3810" b="2540"/>
            <wp:wrapNone/>
            <wp:docPr id="2" name="Picture 2" descr="Image result for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p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705B">
        <w:rPr>
          <w:rFonts w:ascii="Comic Sans MS" w:hAnsi="Comic Sans MS"/>
          <w:sz w:val="28"/>
          <w:szCs w:val="28"/>
        </w:rPr>
        <w:t>The method for an investigation into the effect of enzymes on fruit juice extraction is shown below.</w:t>
      </w:r>
      <w:r w:rsidR="0010271E" w:rsidRPr="0010271E">
        <w:t xml:space="preserve"> </w:t>
      </w:r>
    </w:p>
    <w:p w:rsidR="000E705B" w:rsidRPr="0010271E" w:rsidRDefault="000E705B" w:rsidP="0084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980" w:right="2880"/>
        <w:jc w:val="center"/>
        <w:rPr>
          <w:rFonts w:ascii="Comic Sans MS" w:hAnsi="Comic Sans MS"/>
          <w:i/>
          <w:sz w:val="28"/>
          <w:szCs w:val="28"/>
        </w:rPr>
      </w:pPr>
      <w:r w:rsidRPr="0010271E">
        <w:rPr>
          <w:rFonts w:ascii="Comic Sans MS" w:hAnsi="Comic Sans MS"/>
          <w:i/>
          <w:sz w:val="28"/>
          <w:szCs w:val="28"/>
        </w:rPr>
        <w:t>METHOD</w:t>
      </w:r>
    </w:p>
    <w:p w:rsidR="000E705B" w:rsidRPr="0010271E" w:rsidRDefault="000E705B" w:rsidP="008452E8">
      <w:pPr>
        <w:pStyle w:val="Heading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59" w:line="248" w:lineRule="auto"/>
        <w:ind w:right="1440"/>
        <w:jc w:val="left"/>
        <w:rPr>
          <w:rFonts w:ascii="Comic Sans MS" w:hAnsi="Comic Sans MS"/>
          <w:b w:val="0"/>
          <w:i/>
          <w:sz w:val="28"/>
          <w:szCs w:val="28"/>
        </w:rPr>
      </w:pPr>
      <w:r w:rsidRPr="0010271E">
        <w:rPr>
          <w:rFonts w:ascii="Comic Sans MS" w:hAnsi="Comic Sans MS"/>
          <w:b w:val="0"/>
          <w:i/>
          <w:sz w:val="28"/>
          <w:szCs w:val="28"/>
        </w:rPr>
        <w:t xml:space="preserve">Chop the apples into cubes that are roughly 5 mm on a side. (Use care with the knife!) </w:t>
      </w:r>
    </w:p>
    <w:p w:rsidR="000E705B" w:rsidRPr="0010271E" w:rsidRDefault="000E705B" w:rsidP="008452E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 w:line="248" w:lineRule="auto"/>
        <w:ind w:right="1440"/>
        <w:rPr>
          <w:rFonts w:ascii="Comic Sans MS" w:hAnsi="Comic Sans MS"/>
          <w:i/>
          <w:sz w:val="28"/>
          <w:szCs w:val="28"/>
        </w:rPr>
      </w:pPr>
      <w:r w:rsidRPr="0010271E">
        <w:rPr>
          <w:rFonts w:ascii="Comic Sans MS" w:hAnsi="Comic Sans MS"/>
          <w:i/>
          <w:sz w:val="28"/>
          <w:szCs w:val="28"/>
        </w:rPr>
        <w:t>Use the balance to weigh 50g of chopped apple into 3 different beakers.</w:t>
      </w:r>
    </w:p>
    <w:p w:rsidR="000E705B" w:rsidRPr="0010271E" w:rsidRDefault="000E705B" w:rsidP="008452E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6" w:line="248" w:lineRule="auto"/>
        <w:ind w:right="1440"/>
        <w:jc w:val="both"/>
        <w:rPr>
          <w:rFonts w:ascii="Comic Sans MS" w:hAnsi="Comic Sans MS"/>
          <w:i/>
          <w:sz w:val="28"/>
          <w:szCs w:val="28"/>
        </w:rPr>
      </w:pPr>
      <w:r w:rsidRPr="0010271E">
        <w:rPr>
          <w:rFonts w:ascii="Comic Sans MS" w:hAnsi="Comic Sans MS"/>
          <w:i/>
          <w:sz w:val="28"/>
          <w:szCs w:val="28"/>
        </w:rPr>
        <w:t>Add the pectinase/amylase/cellulase enzyme separately, one in each beaker. Label the beakers accordingly.</w:t>
      </w:r>
    </w:p>
    <w:p w:rsidR="000E705B" w:rsidRPr="0010271E" w:rsidRDefault="008452E8" w:rsidP="008452E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6" w:line="248" w:lineRule="auto"/>
        <w:ind w:right="1440"/>
        <w:rPr>
          <w:rFonts w:ascii="Comic Sans MS" w:hAnsi="Comic Sans MS"/>
          <w:i/>
          <w:sz w:val="28"/>
          <w:szCs w:val="28"/>
        </w:rPr>
      </w:pPr>
      <w:r w:rsidRPr="0010271E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5824220</wp:posOffset>
            </wp:positionH>
            <wp:positionV relativeFrom="paragraph">
              <wp:posOffset>182831</wp:posOffset>
            </wp:positionV>
            <wp:extent cx="569595" cy="1720850"/>
            <wp:effectExtent l="0" t="0" r="1905" b="0"/>
            <wp:wrapNone/>
            <wp:docPr id="1" name="Picture 1" descr="Image result for enzymes and fruit juice ex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zymes and fruit juice extra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43"/>
                    <a:stretch/>
                  </pic:blipFill>
                  <pic:spPr bwMode="auto">
                    <a:xfrm>
                      <a:off x="0" y="0"/>
                      <a:ext cx="56959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05B" w:rsidRPr="0010271E">
        <w:rPr>
          <w:rFonts w:ascii="Comic Sans MS" w:hAnsi="Comic Sans MS"/>
          <w:i/>
          <w:sz w:val="28"/>
          <w:szCs w:val="28"/>
        </w:rPr>
        <w:t>Stir the chopped apple pieces in each beaker with a separate plastic spoon. Cover the beakers with plastic wrap.</w:t>
      </w:r>
    </w:p>
    <w:p w:rsidR="000E705B" w:rsidRPr="0010271E" w:rsidRDefault="000E705B" w:rsidP="008452E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2" w:line="248" w:lineRule="auto"/>
        <w:ind w:right="1440"/>
        <w:rPr>
          <w:rFonts w:ascii="Comic Sans MS" w:hAnsi="Comic Sans MS"/>
          <w:i/>
          <w:sz w:val="28"/>
          <w:szCs w:val="28"/>
        </w:rPr>
      </w:pPr>
      <w:r w:rsidRPr="0010271E">
        <w:rPr>
          <w:rFonts w:ascii="Comic Sans MS" w:hAnsi="Comic Sans MS"/>
          <w:i/>
          <w:sz w:val="28"/>
          <w:szCs w:val="28"/>
        </w:rPr>
        <w:t>Put beakers into water bath at 35</w:t>
      </w:r>
      <w:r w:rsidRPr="0010271E">
        <w:rPr>
          <w:rFonts w:ascii="Comic Sans MS" w:hAnsi="Comic Sans MS"/>
          <w:i/>
          <w:sz w:val="28"/>
          <w:szCs w:val="28"/>
          <w:vertAlign w:val="superscript"/>
        </w:rPr>
        <w:t>o</w:t>
      </w:r>
      <w:r w:rsidRPr="0010271E">
        <w:rPr>
          <w:rFonts w:ascii="Comic Sans MS" w:hAnsi="Comic Sans MS"/>
          <w:i/>
          <w:sz w:val="28"/>
          <w:szCs w:val="28"/>
        </w:rPr>
        <w:t xml:space="preserve">C for 2 hrs. </w:t>
      </w:r>
    </w:p>
    <w:p w:rsidR="000E705B" w:rsidRPr="0010271E" w:rsidRDefault="000E705B" w:rsidP="008452E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2" w:line="248" w:lineRule="auto"/>
        <w:ind w:right="1440"/>
        <w:rPr>
          <w:rFonts w:ascii="Comic Sans MS" w:hAnsi="Comic Sans MS"/>
          <w:i/>
          <w:sz w:val="28"/>
          <w:szCs w:val="28"/>
        </w:rPr>
      </w:pPr>
      <w:r w:rsidRPr="0010271E">
        <w:rPr>
          <w:rFonts w:ascii="Comic Sans MS" w:hAnsi="Comic Sans MS"/>
          <w:i/>
          <w:sz w:val="28"/>
          <w:szCs w:val="28"/>
        </w:rPr>
        <w:t>After removing beakers from the water bath use a separate plastic spoon to gently stir/squeeze the apple pieces in each.</w:t>
      </w:r>
    </w:p>
    <w:p w:rsidR="000E705B" w:rsidRPr="0010271E" w:rsidRDefault="000E705B" w:rsidP="008452E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5" w:line="248" w:lineRule="auto"/>
        <w:ind w:right="1440"/>
        <w:rPr>
          <w:i/>
        </w:rPr>
      </w:pPr>
      <w:r w:rsidRPr="0010271E">
        <w:rPr>
          <w:rFonts w:ascii="Comic Sans MS" w:hAnsi="Comic Sans MS"/>
          <w:i/>
          <w:sz w:val="28"/>
          <w:szCs w:val="28"/>
        </w:rPr>
        <w:t xml:space="preserve">Place filter paper in funnels to filter the juice from the apple preparations into labelled measuring cylinders. </w:t>
      </w:r>
    </w:p>
    <w:p w:rsidR="000E705B" w:rsidRPr="00147F16" w:rsidRDefault="000E705B" w:rsidP="00147F16">
      <w:pPr>
        <w:spacing w:after="5" w:line="248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147F16">
        <w:rPr>
          <w:rFonts w:ascii="Comic Sans MS" w:hAnsi="Comic Sans MS"/>
          <w:sz w:val="28"/>
          <w:szCs w:val="28"/>
          <w:u w:val="single"/>
        </w:rPr>
        <w:t>Answer these questions</w:t>
      </w:r>
    </w:p>
    <w:p w:rsidR="000E705B" w:rsidRDefault="000E705B" w:rsidP="000E705B">
      <w:pPr>
        <w:pStyle w:val="ListParagraph"/>
        <w:numPr>
          <w:ilvl w:val="0"/>
          <w:numId w:val="4"/>
        </w:numPr>
        <w:spacing w:after="5" w:line="248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input (independent) variable in this experiment?</w:t>
      </w:r>
    </w:p>
    <w:p w:rsidR="000E705B" w:rsidRDefault="000E705B" w:rsidP="000E705B">
      <w:pPr>
        <w:pStyle w:val="ListParagraph"/>
        <w:numPr>
          <w:ilvl w:val="0"/>
          <w:numId w:val="4"/>
        </w:numPr>
        <w:spacing w:after="5" w:line="248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output (dependent) variable in this experiment?</w:t>
      </w:r>
    </w:p>
    <w:p w:rsidR="000E705B" w:rsidRDefault="00753420" w:rsidP="000E705B">
      <w:pPr>
        <w:pStyle w:val="ListParagraph"/>
        <w:numPr>
          <w:ilvl w:val="0"/>
          <w:numId w:val="4"/>
        </w:numPr>
        <w:spacing w:after="5" w:line="248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the main hazard in this experiment and state the suggested safety precaution? </w:t>
      </w:r>
    </w:p>
    <w:p w:rsidR="00753420" w:rsidRDefault="00753420" w:rsidP="000E705B">
      <w:pPr>
        <w:pStyle w:val="ListParagraph"/>
        <w:numPr>
          <w:ilvl w:val="0"/>
          <w:numId w:val="4"/>
        </w:numPr>
        <w:spacing w:after="5" w:line="248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stirring the apple and enzyme mixture why is it necessary to use separate spoons?</w:t>
      </w:r>
    </w:p>
    <w:p w:rsidR="00753420" w:rsidRDefault="00753420" w:rsidP="000E705B">
      <w:pPr>
        <w:pStyle w:val="ListParagraph"/>
        <w:numPr>
          <w:ilvl w:val="0"/>
          <w:numId w:val="4"/>
        </w:numPr>
        <w:spacing w:after="5" w:line="248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three variables that must be kept constant and are mentioned in the method.</w:t>
      </w:r>
    </w:p>
    <w:p w:rsidR="00753420" w:rsidRDefault="00753420" w:rsidP="00753420">
      <w:pPr>
        <w:pStyle w:val="ListParagraph"/>
        <w:numPr>
          <w:ilvl w:val="0"/>
          <w:numId w:val="4"/>
        </w:numPr>
        <w:spacing w:after="5" w:line="248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another variable that must be kept constant which is not mentioned in the method.</w:t>
      </w:r>
    </w:p>
    <w:p w:rsidR="00753420" w:rsidRDefault="00753420" w:rsidP="000E705B">
      <w:pPr>
        <w:pStyle w:val="ListParagraph"/>
        <w:numPr>
          <w:ilvl w:val="0"/>
          <w:numId w:val="4"/>
        </w:numPr>
        <w:spacing w:after="5" w:line="248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at the results table below</w:t>
      </w:r>
    </w:p>
    <w:tbl>
      <w:tblPr>
        <w:tblStyle w:val="TableGrid"/>
        <w:tblW w:w="6216" w:type="dxa"/>
        <w:tblInd w:w="2419" w:type="dxa"/>
        <w:tblCellMar>
          <w:top w:w="54" w:type="dxa"/>
          <w:left w:w="67" w:type="dxa"/>
          <w:right w:w="12" w:type="dxa"/>
        </w:tblCellMar>
        <w:tblLook w:val="04A0" w:firstRow="1" w:lastRow="0" w:firstColumn="1" w:lastColumn="0" w:noHBand="0" w:noVBand="1"/>
      </w:tblPr>
      <w:tblGrid>
        <w:gridCol w:w="2256"/>
        <w:gridCol w:w="3960"/>
      </w:tblGrid>
      <w:tr w:rsidR="0010271E" w:rsidTr="0010271E">
        <w:trPr>
          <w:trHeight w:val="24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1E" w:rsidRPr="0010271E" w:rsidRDefault="0010271E" w:rsidP="005A6565">
            <w:pPr>
              <w:spacing w:line="259" w:lineRule="auto"/>
              <w:ind w:right="59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271E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 xml:space="preserve">Enzyme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1E" w:rsidRPr="0010271E" w:rsidRDefault="0010271E" w:rsidP="005A6565">
            <w:pPr>
              <w:spacing w:line="259" w:lineRule="auto"/>
              <w:ind w:right="59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271E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Volume of juice extracted (ml)</w:t>
            </w:r>
          </w:p>
        </w:tc>
      </w:tr>
      <w:tr w:rsidR="0010271E" w:rsidTr="0010271E">
        <w:trPr>
          <w:trHeight w:val="9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1E" w:rsidRPr="0010271E" w:rsidRDefault="0010271E" w:rsidP="005A6565">
            <w:pPr>
              <w:spacing w:line="259" w:lineRule="auto"/>
              <w:ind w:right="5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271E">
              <w:rPr>
                <w:rFonts w:ascii="Comic Sans MS" w:hAnsi="Comic Sans MS"/>
                <w:sz w:val="24"/>
                <w:szCs w:val="24"/>
              </w:rPr>
              <w:t xml:space="preserve">pectinase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1E" w:rsidRPr="0010271E" w:rsidRDefault="0010271E" w:rsidP="005A6565">
            <w:pPr>
              <w:spacing w:line="259" w:lineRule="auto"/>
              <w:ind w:right="6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271E">
              <w:rPr>
                <w:rFonts w:ascii="Comic Sans MS" w:hAnsi="Comic Sans MS"/>
                <w:sz w:val="24"/>
                <w:szCs w:val="24"/>
              </w:rPr>
              <w:t xml:space="preserve">22 </w:t>
            </w:r>
          </w:p>
        </w:tc>
      </w:tr>
      <w:tr w:rsidR="0010271E" w:rsidTr="0010271E">
        <w:trPr>
          <w:trHeight w:val="24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1E" w:rsidRPr="0010271E" w:rsidRDefault="0010271E" w:rsidP="005A6565">
            <w:pPr>
              <w:spacing w:line="259" w:lineRule="auto"/>
              <w:ind w:right="59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271E">
              <w:rPr>
                <w:rFonts w:ascii="Comic Sans MS" w:hAnsi="Comic Sans MS"/>
                <w:sz w:val="24"/>
                <w:szCs w:val="24"/>
              </w:rPr>
              <w:t xml:space="preserve">amylase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1E" w:rsidRPr="0010271E" w:rsidRDefault="0010271E" w:rsidP="005A6565">
            <w:pPr>
              <w:spacing w:line="259" w:lineRule="auto"/>
              <w:ind w:right="5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271E">
              <w:rPr>
                <w:rFonts w:ascii="Comic Sans MS" w:hAnsi="Comic Sans MS"/>
                <w:sz w:val="24"/>
                <w:szCs w:val="24"/>
              </w:rPr>
              <w:t xml:space="preserve">17.2 </w:t>
            </w:r>
          </w:p>
        </w:tc>
      </w:tr>
      <w:tr w:rsidR="0010271E" w:rsidTr="0010271E">
        <w:trPr>
          <w:trHeight w:val="24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1E" w:rsidRPr="0010271E" w:rsidRDefault="008452E8" w:rsidP="005A6565">
            <w:pPr>
              <w:spacing w:line="259" w:lineRule="auto"/>
              <w:ind w:right="6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271E">
              <w:rPr>
                <w:rFonts w:ascii="Comic Sans MS" w:hAnsi="Comic Sans MS"/>
                <w:sz w:val="24"/>
                <w:szCs w:val="24"/>
              </w:rPr>
              <w:t>cellulase</w:t>
            </w:r>
            <w:r w:rsidR="0010271E" w:rsidRPr="0010271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1E" w:rsidRPr="0010271E" w:rsidRDefault="0010271E" w:rsidP="005A6565">
            <w:pPr>
              <w:spacing w:line="259" w:lineRule="auto"/>
              <w:ind w:right="5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0271E">
              <w:rPr>
                <w:rFonts w:ascii="Comic Sans MS" w:hAnsi="Comic Sans MS"/>
                <w:sz w:val="24"/>
                <w:szCs w:val="24"/>
              </w:rPr>
              <w:t xml:space="preserve">19.2 </w:t>
            </w:r>
          </w:p>
        </w:tc>
      </w:tr>
    </w:tbl>
    <w:p w:rsidR="00753420" w:rsidRPr="000E705B" w:rsidRDefault="0010271E" w:rsidP="00753420">
      <w:pPr>
        <w:pStyle w:val="ListParagraph"/>
        <w:spacing w:after="5" w:line="248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conclusions can you draw from these results?</w:t>
      </w:r>
    </w:p>
    <w:sectPr w:rsidR="00753420" w:rsidRPr="000E705B" w:rsidSect="008452E8">
      <w:pgSz w:w="11906" w:h="16838"/>
      <w:pgMar w:top="720" w:right="101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142E4"/>
    <w:multiLevelType w:val="hybridMultilevel"/>
    <w:tmpl w:val="D042196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E2840E5"/>
    <w:multiLevelType w:val="hybridMultilevel"/>
    <w:tmpl w:val="3E92B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816EA"/>
    <w:multiLevelType w:val="hybridMultilevel"/>
    <w:tmpl w:val="8C065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769C7"/>
    <w:multiLevelType w:val="hybridMultilevel"/>
    <w:tmpl w:val="AD3670D0"/>
    <w:lvl w:ilvl="0" w:tplc="45AA1F1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48F4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18A3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84E7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9AB6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CCD7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72B4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63F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A249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5B"/>
    <w:rsid w:val="00070F0C"/>
    <w:rsid w:val="000E705B"/>
    <w:rsid w:val="0010271E"/>
    <w:rsid w:val="00147F16"/>
    <w:rsid w:val="005842A2"/>
    <w:rsid w:val="00753420"/>
    <w:rsid w:val="007657CA"/>
    <w:rsid w:val="008452E8"/>
    <w:rsid w:val="00885F14"/>
    <w:rsid w:val="00907203"/>
    <w:rsid w:val="00DC34DB"/>
    <w:rsid w:val="00F3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0E705B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Heading3">
    <w:name w:val="heading 3"/>
    <w:next w:val="Normal"/>
    <w:link w:val="Heading3Char"/>
    <w:uiPriority w:val="9"/>
    <w:unhideWhenUsed/>
    <w:qFormat/>
    <w:rsid w:val="000E705B"/>
    <w:pPr>
      <w:keepNext/>
      <w:keepLines/>
      <w:spacing w:after="0"/>
      <w:ind w:left="10" w:right="3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05B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E705B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0E705B"/>
    <w:pPr>
      <w:ind w:left="720"/>
      <w:contextualSpacing/>
    </w:pPr>
  </w:style>
  <w:style w:type="table" w:customStyle="1" w:styleId="TableGrid">
    <w:name w:val="TableGrid"/>
    <w:rsid w:val="0010271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0E705B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Heading3">
    <w:name w:val="heading 3"/>
    <w:next w:val="Normal"/>
    <w:link w:val="Heading3Char"/>
    <w:uiPriority w:val="9"/>
    <w:unhideWhenUsed/>
    <w:qFormat/>
    <w:rsid w:val="000E705B"/>
    <w:pPr>
      <w:keepNext/>
      <w:keepLines/>
      <w:spacing w:after="0"/>
      <w:ind w:left="10" w:right="3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705B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E705B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0E705B"/>
    <w:pPr>
      <w:ind w:left="720"/>
      <w:contextualSpacing/>
    </w:pPr>
  </w:style>
  <w:style w:type="table" w:customStyle="1" w:styleId="TableGrid">
    <w:name w:val="TableGrid"/>
    <w:rsid w:val="0010271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B66FE66A</Template>
  <TotalTime>35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Mrs Minto</cp:lastModifiedBy>
  <cp:revision>5</cp:revision>
  <cp:lastPrinted>2017-01-24T12:54:00Z</cp:lastPrinted>
  <dcterms:created xsi:type="dcterms:W3CDTF">2017-01-12T22:43:00Z</dcterms:created>
  <dcterms:modified xsi:type="dcterms:W3CDTF">2017-01-24T13:08:00Z</dcterms:modified>
</cp:coreProperties>
</file>